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0242" w14:textId="77777777" w:rsidR="005D32C9" w:rsidRPr="0073283D" w:rsidRDefault="005D32C9" w:rsidP="005D32C9">
      <w:pPr>
        <w:pStyle w:val="Subsol"/>
        <w:spacing w:line="276" w:lineRule="auto"/>
        <w:rPr>
          <w:b/>
          <w:bCs/>
          <w:sz w:val="20"/>
          <w:szCs w:val="20"/>
          <w:lang w:val="it-IT"/>
        </w:rPr>
      </w:pPr>
      <w:r w:rsidRPr="0073283D">
        <w:rPr>
          <w:b/>
          <w:bCs/>
          <w:sz w:val="20"/>
          <w:szCs w:val="20"/>
          <w:lang w:val="it-IT"/>
        </w:rPr>
        <w:t>Model F7 - Proces verbal al ședinței de presusținere a tezei de doctorat</w:t>
      </w:r>
    </w:p>
    <w:p w14:paraId="714C7DCF" w14:textId="70C9455D" w:rsidR="005D32C9" w:rsidRPr="005D32C9" w:rsidRDefault="005D32C9" w:rsidP="005D32C9">
      <w:pPr>
        <w:spacing w:after="0" w:line="240" w:lineRule="auto"/>
        <w:rPr>
          <w:rFonts w:cs="Arial"/>
          <w:sz w:val="20"/>
          <w:szCs w:val="20"/>
          <w:lang w:val="it-IT"/>
        </w:rPr>
      </w:pPr>
      <w:r w:rsidRPr="00C71784">
        <w:rPr>
          <w:rFonts w:cs="Arial"/>
          <w:b/>
          <w:sz w:val="18"/>
          <w:szCs w:val="18"/>
          <w:lang w:val="it-IT"/>
        </w:rPr>
        <w:t>Universitatea Națională de Știință și Tehnologie POLITEHNICA București</w:t>
      </w:r>
      <w:r w:rsidRPr="00D15A44">
        <w:rPr>
          <w:rFonts w:cs="Arial"/>
          <w:szCs w:val="24"/>
          <w:lang w:val="it-IT"/>
        </w:rPr>
        <w:t xml:space="preserve">  </w:t>
      </w:r>
      <w:r w:rsidRPr="0073283D">
        <w:rPr>
          <w:rFonts w:cs="Arial"/>
          <w:b/>
          <w:szCs w:val="24"/>
          <w:lang w:val="it-IT"/>
        </w:rPr>
        <w:t>F7</w:t>
      </w:r>
      <w:r w:rsidRPr="0073283D">
        <w:rPr>
          <w:rFonts w:cs="Arial"/>
          <w:szCs w:val="24"/>
          <w:lang w:val="it-IT"/>
        </w:rPr>
        <w:t xml:space="preserve"> </w:t>
      </w:r>
      <w:r w:rsidRPr="005D32C9">
        <w:rPr>
          <w:rFonts w:cs="Arial"/>
          <w:sz w:val="20"/>
          <w:szCs w:val="20"/>
          <w:lang w:val="it-IT"/>
        </w:rPr>
        <w:t>Nr. înreg.:……/…………..….</w:t>
      </w:r>
    </w:p>
    <w:p w14:paraId="1E835441" w14:textId="77777777" w:rsidR="005D32C9" w:rsidRPr="0073283D" w:rsidRDefault="005D32C9" w:rsidP="005D32C9">
      <w:pPr>
        <w:spacing w:after="0" w:line="240" w:lineRule="auto"/>
        <w:rPr>
          <w:rFonts w:cs="Arial"/>
          <w:b/>
          <w:szCs w:val="24"/>
          <w:lang w:val="pt-PT"/>
        </w:rPr>
      </w:pPr>
      <w:r w:rsidRPr="0073283D">
        <w:rPr>
          <w:rFonts w:cs="Arial"/>
          <w:b/>
          <w:szCs w:val="24"/>
          <w:lang w:val="pt-PT"/>
        </w:rPr>
        <w:t>IOSUD-UNSTPB</w:t>
      </w:r>
    </w:p>
    <w:p w14:paraId="2F440460" w14:textId="77777777" w:rsidR="005D32C9" w:rsidRDefault="005D32C9" w:rsidP="005D32C9">
      <w:pPr>
        <w:spacing w:line="240" w:lineRule="auto"/>
        <w:rPr>
          <w:rFonts w:cs="Arial"/>
          <w:b/>
          <w:szCs w:val="24"/>
          <w:lang w:val="pt-BR"/>
        </w:rPr>
      </w:pPr>
      <w:r w:rsidRPr="00D15A44">
        <w:rPr>
          <w:rFonts w:cs="Arial"/>
          <w:b/>
          <w:szCs w:val="24"/>
          <w:lang w:val="pt-BR"/>
        </w:rPr>
        <w:t xml:space="preserve">Școala Doctorală </w:t>
      </w:r>
      <w:r>
        <w:rPr>
          <w:rFonts w:cs="Arial"/>
          <w:b/>
          <w:szCs w:val="24"/>
          <w:lang w:val="pt-BR"/>
        </w:rPr>
        <w:t>de Electronică Telecomunicații și Tehnologia Informației</w:t>
      </w:r>
    </w:p>
    <w:p w14:paraId="4D6758A1" w14:textId="77777777" w:rsidR="005D32C9" w:rsidRPr="00D15A44" w:rsidRDefault="005D32C9" w:rsidP="005D32C9">
      <w:pPr>
        <w:widowControl w:val="0"/>
        <w:spacing w:after="0" w:line="240" w:lineRule="auto"/>
        <w:jc w:val="center"/>
        <w:rPr>
          <w:rFonts w:eastAsia="Times New Roman" w:cs="Arial"/>
          <w:lang w:val="it-IT"/>
        </w:rPr>
      </w:pPr>
      <w:r w:rsidRPr="00D15A44">
        <w:rPr>
          <w:rFonts w:eastAsia="Times New Roman" w:cs="Arial"/>
          <w:b/>
          <w:lang w:val="it-IT"/>
        </w:rPr>
        <w:t>PROCES  VERBAL</w:t>
      </w:r>
    </w:p>
    <w:p w14:paraId="10BFE66B" w14:textId="77777777" w:rsidR="005D32C9" w:rsidRPr="00D15A44" w:rsidRDefault="005D32C9" w:rsidP="005D32C9">
      <w:pPr>
        <w:widowControl w:val="0"/>
        <w:spacing w:line="240" w:lineRule="auto"/>
        <w:jc w:val="center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din data de _______________</w:t>
      </w:r>
    </w:p>
    <w:p w14:paraId="2CF746C0" w14:textId="77777777" w:rsidR="005D32C9" w:rsidRPr="00D15A44" w:rsidRDefault="005D32C9" w:rsidP="005D32C9">
      <w:pPr>
        <w:widowControl w:val="0"/>
        <w:spacing w:line="240" w:lineRule="auto"/>
        <w:jc w:val="both"/>
        <w:rPr>
          <w:rFonts w:eastAsia="Times New Roman" w:cs="Arial"/>
          <w:lang w:val="it-IT"/>
        </w:rPr>
      </w:pPr>
      <w:bookmarkStart w:id="0" w:name="_Hlk184125794"/>
      <w:r w:rsidRPr="00D15A44">
        <w:rPr>
          <w:rFonts w:eastAsia="Times New Roman" w:cs="Arial"/>
          <w:lang w:val="it-IT"/>
        </w:rPr>
        <w:t>Încheiat cu ocazia presus</w:t>
      </w:r>
      <w:r w:rsidRPr="00D15A44">
        <w:rPr>
          <w:rFonts w:eastAsia="Times New Roman" w:cs="Arial"/>
          <w:lang w:val="ro-RO"/>
        </w:rPr>
        <w:t>ț</w:t>
      </w:r>
      <w:r w:rsidRPr="00D15A44">
        <w:rPr>
          <w:rFonts w:eastAsia="Times New Roman" w:cs="Arial"/>
          <w:lang w:val="it-IT"/>
        </w:rPr>
        <w:t>inerii în fața comisiei de îndrumare și integritate academică a tezei de doctorat intitulată ................................................................................................................................. elaborată de către studentul(a) - doctorand ................................................................., înmatriculat(ă) la doctorat la data de ........................, domeniul ....................................................................., conducător de doctorat Prof./Conf.dr.ing. ......................................................................................</w:t>
      </w:r>
    </w:p>
    <w:p w14:paraId="25621037" w14:textId="77777777" w:rsidR="005D32C9" w:rsidRPr="00D15A44" w:rsidRDefault="005D32C9" w:rsidP="005D32C9">
      <w:pPr>
        <w:widowControl w:val="0"/>
        <w:spacing w:after="0" w:line="240" w:lineRule="auto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La ședința de presusținere au participat membrii comisiei de îndrumare și integritate academică, conducătorul de doctorat, specialiști din departamentul / Facultatea........................................................, coordonatorul/membrul consiliului programului doctoral aferent. Înainte de presusținere teza depusă a fost verificată de Școala Doctorală cu programul Turnitin, raportul de similitudine arătând că nu sunt elemente care să justifice suspiciunea de plagiat (F3............/........................). După prezentarea rezultatelor tezei, a contribuțiilor originale ale candidatului, a urmat sesiunea de întrebări, discuții și comentarii. Principalele întrebări adresate de membrii Comisiei, de ceilalalți specialiști participanți s-au referit la:</w:t>
      </w:r>
    </w:p>
    <w:p w14:paraId="3E14C700" w14:textId="16B14DDA" w:rsidR="005D32C9" w:rsidRPr="00D15A44" w:rsidRDefault="005D32C9" w:rsidP="005D32C9">
      <w:pPr>
        <w:pStyle w:val="Listparagraf"/>
        <w:widowControl w:val="0"/>
        <w:numPr>
          <w:ilvl w:val="0"/>
          <w:numId w:val="1"/>
        </w:numPr>
        <w:spacing w:after="0" w:line="240" w:lineRule="auto"/>
        <w:ind w:hanging="436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32D9B" w14:textId="2B045713" w:rsidR="005D32C9" w:rsidRPr="00D15A44" w:rsidRDefault="005D32C9" w:rsidP="005D32C9">
      <w:pPr>
        <w:pStyle w:val="Listparagraf"/>
        <w:widowControl w:val="0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96EA5" w14:textId="608D3430" w:rsidR="005D32C9" w:rsidRPr="00D15A44" w:rsidRDefault="005D32C9" w:rsidP="005D32C9">
      <w:pPr>
        <w:pStyle w:val="Listparagraf"/>
        <w:widowControl w:val="0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3699E4" w14:textId="77777777" w:rsidR="005D32C9" w:rsidRPr="00D15A44" w:rsidRDefault="005D32C9" w:rsidP="005D32C9">
      <w:pPr>
        <w:widowControl w:val="0"/>
        <w:spacing w:after="0" w:line="240" w:lineRule="auto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Comisia  de îndrumare și integritate academică a reținut că, după caz,  următoarele aspecte trebuie să fie explicitate / corectate / completate în teza care se va depune oficial:</w:t>
      </w:r>
    </w:p>
    <w:p w14:paraId="74BA9385" w14:textId="24180FCC" w:rsidR="005D32C9" w:rsidRPr="00D15A44" w:rsidRDefault="005D32C9" w:rsidP="005D32C9">
      <w:pPr>
        <w:pStyle w:val="Listparagraf"/>
        <w:widowControl w:val="0"/>
        <w:numPr>
          <w:ilvl w:val="0"/>
          <w:numId w:val="2"/>
        </w:numPr>
        <w:spacing w:after="0" w:line="240" w:lineRule="auto"/>
        <w:ind w:hanging="436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A5166" w14:textId="4A22D056" w:rsidR="005D32C9" w:rsidRPr="00D15A44" w:rsidRDefault="005D32C9" w:rsidP="005D32C9">
      <w:pPr>
        <w:pStyle w:val="Listparagraf"/>
        <w:widowControl w:val="0"/>
        <w:numPr>
          <w:ilvl w:val="0"/>
          <w:numId w:val="2"/>
        </w:numPr>
        <w:spacing w:after="0" w:line="240" w:lineRule="auto"/>
        <w:ind w:hanging="436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D18819" w14:textId="77777777" w:rsidR="005D32C9" w:rsidRPr="00D15A44" w:rsidRDefault="005D32C9" w:rsidP="005D32C9">
      <w:pPr>
        <w:widowControl w:val="0"/>
        <w:spacing w:line="240" w:lineRule="auto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Având în vedere rezultatele și contribuțiile originale din teză,  discuțiile avute, concluziile referatului de</w:t>
      </w:r>
      <w:r w:rsidRPr="00D15A44">
        <w:rPr>
          <w:rFonts w:eastAsia="Times New Roman" w:cs="Arial"/>
          <w:b/>
          <w:lang w:val="it-IT"/>
        </w:rPr>
        <w:t xml:space="preserve"> </w:t>
      </w:r>
      <w:r w:rsidRPr="00D15A44">
        <w:rPr>
          <w:rFonts w:eastAsia="Times New Roman" w:cs="Arial"/>
          <w:lang w:val="it-IT"/>
        </w:rPr>
        <w:t>acceptare întocmit de conducătorul de doctorat și avizul favorabil al comisiei de îndrumare, s-a luat următoarea decizie: Teza de doctorat se poate / nu se poate depune oficial în vederea organizării susținerii publice .</w:t>
      </w:r>
    </w:p>
    <w:p w14:paraId="035F2351" w14:textId="2188BEEE" w:rsidR="005D32C9" w:rsidRPr="00D15A44" w:rsidRDefault="005D32C9" w:rsidP="00996FA4">
      <w:pPr>
        <w:widowControl w:val="0"/>
        <w:tabs>
          <w:tab w:val="left" w:pos="1620"/>
          <w:tab w:val="left" w:pos="5760"/>
          <w:tab w:val="left" w:pos="8080"/>
        </w:tabs>
        <w:spacing w:after="0" w:line="276" w:lineRule="auto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 xml:space="preserve">Cond.doctorat : </w:t>
      </w:r>
      <w:r w:rsidRPr="00D15A44">
        <w:rPr>
          <w:rFonts w:eastAsia="Times New Roman" w:cs="Arial"/>
          <w:lang w:val="it-IT"/>
        </w:rPr>
        <w:tab/>
        <w:t>Prof.dr.ing.</w:t>
      </w:r>
      <w:r w:rsidRPr="00D15A44">
        <w:rPr>
          <w:rFonts w:eastAsia="Times New Roman" w:cs="Arial"/>
          <w:u w:val="single"/>
          <w:lang w:val="it-IT"/>
        </w:rPr>
        <w:t xml:space="preserve">      </w:t>
      </w:r>
      <w:r w:rsidR="00996FA4">
        <w:rPr>
          <w:rFonts w:eastAsia="Times New Roman" w:cs="Arial"/>
          <w:u w:val="single"/>
          <w:lang w:val="it-IT"/>
        </w:rPr>
        <w:t>__________________</w:t>
      </w:r>
      <w:r w:rsidRPr="00D15A44">
        <w:rPr>
          <w:rFonts w:eastAsia="Times New Roman" w:cs="Arial"/>
          <w:u w:val="single"/>
          <w:lang w:val="it-IT"/>
        </w:rPr>
        <w:t xml:space="preserve">   </w:t>
      </w:r>
      <w:r w:rsidR="00996FA4">
        <w:rPr>
          <w:rFonts w:eastAsia="Times New Roman" w:cs="Arial"/>
          <w:u w:val="single"/>
          <w:lang w:val="it-IT"/>
        </w:rPr>
        <w:t>_</w:t>
      </w:r>
      <w:r w:rsidRPr="00D15A44">
        <w:rPr>
          <w:rFonts w:eastAsia="Times New Roman" w:cs="Arial"/>
          <w:lang w:val="it-IT"/>
        </w:rPr>
        <w:t xml:space="preserve">: sunt / nu sunt de acord </w:t>
      </w:r>
      <w:r w:rsidRPr="00D15A44">
        <w:rPr>
          <w:rFonts w:eastAsia="Times New Roman" w:cs="Arial"/>
          <w:lang w:val="it-IT"/>
        </w:rPr>
        <w:tab/>
        <w:t>__________</w:t>
      </w:r>
      <w:r w:rsidRPr="00D15A44">
        <w:rPr>
          <w:rFonts w:eastAsia="Times New Roman" w:cs="Arial"/>
          <w:u w:val="single"/>
          <w:lang w:val="it-IT"/>
        </w:rPr>
        <w:t xml:space="preserve">  </w:t>
      </w:r>
    </w:p>
    <w:p w14:paraId="73DA9431" w14:textId="65EBA257" w:rsidR="005D32C9" w:rsidRPr="00D15A44" w:rsidRDefault="005D32C9" w:rsidP="00996FA4">
      <w:pPr>
        <w:widowControl w:val="0"/>
        <w:tabs>
          <w:tab w:val="left" w:pos="1620"/>
          <w:tab w:val="left" w:pos="5760"/>
          <w:tab w:val="left" w:pos="7938"/>
        </w:tabs>
        <w:spacing w:after="0" w:line="276" w:lineRule="auto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>Membri:</w:t>
      </w:r>
      <w:r w:rsidRPr="00D15A44">
        <w:rPr>
          <w:rFonts w:eastAsia="Times New Roman" w:cs="Arial"/>
          <w:lang w:val="it-IT"/>
        </w:rPr>
        <w:tab/>
        <w:t>Prof.dr.ing.</w:t>
      </w:r>
      <w:r w:rsidRPr="00D15A44">
        <w:rPr>
          <w:rFonts w:eastAsia="Times New Roman" w:cs="Arial"/>
          <w:u w:val="single"/>
          <w:lang w:val="it-IT"/>
        </w:rPr>
        <w:t xml:space="preserve">                                              </w:t>
      </w:r>
      <w:r w:rsidRPr="00D15A44">
        <w:rPr>
          <w:rFonts w:eastAsia="Times New Roman" w:cs="Arial"/>
          <w:lang w:val="it-IT"/>
        </w:rPr>
        <w:t xml:space="preserve"> : sunt / nu sunt de acord  __________</w:t>
      </w:r>
    </w:p>
    <w:p w14:paraId="23741DBB" w14:textId="64CDFFBD" w:rsidR="005D32C9" w:rsidRPr="00D15A44" w:rsidRDefault="005D32C9" w:rsidP="00996FA4">
      <w:pPr>
        <w:widowControl w:val="0"/>
        <w:tabs>
          <w:tab w:val="left" w:pos="1620"/>
          <w:tab w:val="left" w:pos="5760"/>
          <w:tab w:val="left" w:pos="8080"/>
        </w:tabs>
        <w:spacing w:after="0" w:line="276" w:lineRule="auto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ab/>
        <w:t>Prof.dr.ing.</w:t>
      </w:r>
      <w:r w:rsidRPr="00D15A44">
        <w:rPr>
          <w:rFonts w:eastAsia="Times New Roman" w:cs="Arial"/>
          <w:u w:val="single"/>
          <w:lang w:val="it-IT"/>
        </w:rPr>
        <w:t xml:space="preserve">                                              </w:t>
      </w:r>
      <w:r w:rsidRPr="00D15A44">
        <w:rPr>
          <w:rFonts w:eastAsia="Times New Roman" w:cs="Arial"/>
          <w:lang w:val="it-IT"/>
        </w:rPr>
        <w:t xml:space="preserve"> : sunt / nu sunt de acord </w:t>
      </w:r>
      <w:r w:rsidRPr="00D15A44">
        <w:rPr>
          <w:rFonts w:eastAsia="Times New Roman" w:cs="Arial"/>
          <w:lang w:val="it-IT"/>
        </w:rPr>
        <w:tab/>
        <w:t>__________</w:t>
      </w:r>
    </w:p>
    <w:p w14:paraId="38A54136" w14:textId="3F7C5184" w:rsidR="005D32C9" w:rsidRPr="00D15A44" w:rsidRDefault="005D32C9" w:rsidP="00996FA4">
      <w:pPr>
        <w:widowControl w:val="0"/>
        <w:tabs>
          <w:tab w:val="left" w:pos="1620"/>
          <w:tab w:val="left" w:pos="5760"/>
          <w:tab w:val="left" w:pos="8080"/>
        </w:tabs>
        <w:spacing w:after="0" w:line="276" w:lineRule="auto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ab/>
        <w:t>Prof.dr.ing.</w:t>
      </w:r>
      <w:r w:rsidRPr="00D15A44">
        <w:rPr>
          <w:rFonts w:eastAsia="Times New Roman" w:cs="Arial"/>
          <w:u w:val="single"/>
          <w:lang w:val="it-IT"/>
        </w:rPr>
        <w:t xml:space="preserve">                                              </w:t>
      </w:r>
      <w:r w:rsidRPr="00D15A44">
        <w:rPr>
          <w:rFonts w:eastAsia="Times New Roman" w:cs="Arial"/>
          <w:lang w:val="it-IT"/>
        </w:rPr>
        <w:t xml:space="preserve"> : sunt / nu sunt de acord </w:t>
      </w:r>
      <w:r w:rsidRPr="00D15A44">
        <w:rPr>
          <w:rFonts w:eastAsia="Times New Roman" w:cs="Arial"/>
          <w:lang w:val="it-IT"/>
        </w:rPr>
        <w:tab/>
        <w:t>______</w:t>
      </w:r>
      <w:r w:rsidR="00996FA4">
        <w:rPr>
          <w:rFonts w:eastAsia="Times New Roman" w:cs="Arial"/>
          <w:lang w:val="it-IT"/>
        </w:rPr>
        <w:t>____</w:t>
      </w:r>
    </w:p>
    <w:p w14:paraId="36C389E3" w14:textId="3993608C" w:rsidR="005D32C9" w:rsidRPr="00D15A44" w:rsidRDefault="005D32C9" w:rsidP="00996FA4">
      <w:pPr>
        <w:widowControl w:val="0"/>
        <w:tabs>
          <w:tab w:val="left" w:pos="1620"/>
          <w:tab w:val="left" w:pos="5760"/>
          <w:tab w:val="left" w:pos="8080"/>
        </w:tabs>
        <w:spacing w:after="0" w:line="276" w:lineRule="auto"/>
        <w:jc w:val="both"/>
        <w:rPr>
          <w:rFonts w:eastAsia="Times New Roman" w:cs="Arial"/>
          <w:lang w:val="it-IT"/>
        </w:rPr>
      </w:pPr>
      <w:r w:rsidRPr="00D15A44">
        <w:rPr>
          <w:rFonts w:eastAsia="Times New Roman" w:cs="Arial"/>
          <w:lang w:val="it-IT"/>
        </w:rPr>
        <w:tab/>
        <w:t>Prof.dr.ing.</w:t>
      </w:r>
      <w:r w:rsidRPr="00D15A44">
        <w:rPr>
          <w:rFonts w:eastAsia="Times New Roman" w:cs="Arial"/>
          <w:u w:val="single"/>
          <w:lang w:val="it-IT"/>
        </w:rPr>
        <w:t xml:space="preserve">      </w:t>
      </w:r>
      <w:r w:rsidR="00996FA4">
        <w:rPr>
          <w:rFonts w:eastAsia="Times New Roman" w:cs="Arial"/>
          <w:u w:val="single"/>
          <w:lang w:val="it-IT"/>
        </w:rPr>
        <w:t>________________</w:t>
      </w:r>
      <w:r w:rsidRPr="00D15A44">
        <w:rPr>
          <w:rFonts w:eastAsia="Times New Roman" w:cs="Arial"/>
          <w:u w:val="single"/>
          <w:lang w:val="it-IT"/>
        </w:rPr>
        <w:t xml:space="preserve">   </w:t>
      </w:r>
      <w:r w:rsidR="00996FA4">
        <w:rPr>
          <w:rFonts w:eastAsia="Times New Roman" w:cs="Arial"/>
          <w:u w:val="single"/>
          <w:lang w:val="it-IT"/>
        </w:rPr>
        <w:t>___</w:t>
      </w:r>
      <w:r w:rsidRPr="00D15A44">
        <w:rPr>
          <w:rFonts w:eastAsia="Times New Roman" w:cs="Arial"/>
          <w:lang w:val="it-IT"/>
        </w:rPr>
        <w:t xml:space="preserve"> : sunt / nu sunt de acord </w:t>
      </w:r>
      <w:r w:rsidRPr="00D15A44">
        <w:rPr>
          <w:rFonts w:eastAsia="Times New Roman" w:cs="Arial"/>
          <w:lang w:val="it-IT"/>
        </w:rPr>
        <w:tab/>
        <w:t>_________</w:t>
      </w:r>
    </w:p>
    <w:p w14:paraId="068D9812" w14:textId="77777777" w:rsidR="005D32C9" w:rsidRPr="00D15A44" w:rsidRDefault="005D32C9" w:rsidP="005D32C9">
      <w:pPr>
        <w:widowControl w:val="0"/>
        <w:tabs>
          <w:tab w:val="left" w:pos="1440"/>
          <w:tab w:val="left" w:pos="4536"/>
        </w:tabs>
        <w:spacing w:after="0" w:line="240" w:lineRule="auto"/>
        <w:jc w:val="both"/>
        <w:rPr>
          <w:rFonts w:eastAsia="Times New Roman" w:cs="Arial"/>
          <w:lang w:val="it-IT"/>
        </w:rPr>
      </w:pPr>
    </w:p>
    <w:p w14:paraId="010F8C69" w14:textId="77777777" w:rsidR="005D32C9" w:rsidRDefault="005D32C9" w:rsidP="005D32C9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</w:p>
    <w:p w14:paraId="4C8A4F84" w14:textId="77777777" w:rsidR="005D32C9" w:rsidRDefault="005D32C9" w:rsidP="005D32C9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</w:p>
    <w:p w14:paraId="17EFF504" w14:textId="77777777" w:rsidR="005D32C9" w:rsidRDefault="005D32C9" w:rsidP="005D32C9">
      <w:pPr>
        <w:pStyle w:val="Subsol"/>
        <w:rPr>
          <w:lang w:val="it-IT"/>
        </w:rPr>
      </w:pPr>
      <w:bookmarkStart w:id="1" w:name="_Hlk184125832"/>
      <w:bookmarkEnd w:id="0"/>
    </w:p>
    <w:p w14:paraId="35CCE186" w14:textId="6B97648E" w:rsidR="00795E28" w:rsidRPr="005D32C9" w:rsidRDefault="005D32C9" w:rsidP="005D32C9">
      <w:pPr>
        <w:rPr>
          <w:lang w:val="pt-BR"/>
        </w:rPr>
      </w:pPr>
      <w:r w:rsidRPr="00D15A44">
        <w:rPr>
          <w:lang w:val="it-IT"/>
        </w:rPr>
        <w:t xml:space="preserve">Notă : Documentul </w:t>
      </w:r>
      <w:r w:rsidRPr="000D590A">
        <w:rPr>
          <w:b/>
          <w:bCs/>
          <w:lang w:val="it-IT"/>
        </w:rPr>
        <w:t>F7</w:t>
      </w:r>
      <w:r w:rsidRPr="00D15A44">
        <w:rPr>
          <w:lang w:val="it-IT"/>
        </w:rPr>
        <w:t xml:space="preserve"> are anexat referatul de acceptare (F5), avizul comisiei de îndrumare (F6)</w:t>
      </w:r>
      <w:bookmarkEnd w:id="1"/>
    </w:p>
    <w:sectPr w:rsidR="00795E28" w:rsidRPr="005D32C9" w:rsidSect="005D32C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90750"/>
    <w:multiLevelType w:val="hybridMultilevel"/>
    <w:tmpl w:val="A8706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59B2"/>
    <w:multiLevelType w:val="hybridMultilevel"/>
    <w:tmpl w:val="0726A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0748">
    <w:abstractNumId w:val="0"/>
  </w:num>
  <w:num w:numId="2" w16cid:durableId="122791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9"/>
    <w:rsid w:val="00096E68"/>
    <w:rsid w:val="005D32C9"/>
    <w:rsid w:val="00795E28"/>
    <w:rsid w:val="00996FA4"/>
    <w:rsid w:val="00BD6AB6"/>
    <w:rsid w:val="00E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3ABD"/>
  <w15:chartTrackingRefBased/>
  <w15:docId w15:val="{9DD91369-04C6-4887-AB1C-345C3AF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C9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D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D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D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D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D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D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D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D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D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D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D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D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D32C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D32C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D32C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D32C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D32C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D32C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D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D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D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D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D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D32C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D32C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D32C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D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D32C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D32C9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5D32C9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5D32C9"/>
    <w:rPr>
      <w:rFonts w:ascii="Arial" w:eastAsia="Calibri" w:hAnsi="Arial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540DE9842DC4B981C039567FD03F7" ma:contentTypeVersion="8" ma:contentTypeDescription="Create a new document." ma:contentTypeScope="" ma:versionID="bb4afb0f77b26c75b6e5d1e3173e3335">
  <xsd:schema xmlns:xsd="http://www.w3.org/2001/XMLSchema" xmlns:xs="http://www.w3.org/2001/XMLSchema" xmlns:p="http://schemas.microsoft.com/office/2006/metadata/properties" xmlns:ns3="aae81d8f-6948-4d69-8440-1a656906d107" targetNamespace="http://schemas.microsoft.com/office/2006/metadata/properties" ma:root="true" ma:fieldsID="3f3af8c4c746e059e080056245e04ae8" ns3:_="">
    <xsd:import namespace="aae81d8f-6948-4d69-8440-1a656906d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81d8f-6948-4d69-8440-1a656906d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81d8f-6948-4d69-8440-1a656906d107" xsi:nil="true"/>
  </documentManagement>
</p:properties>
</file>

<file path=customXml/itemProps1.xml><?xml version="1.0" encoding="utf-8"?>
<ds:datastoreItem xmlns:ds="http://schemas.openxmlformats.org/officeDocument/2006/customXml" ds:itemID="{1FED4CBA-6418-4F68-A8BE-BEFFCFF5E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81d8f-6948-4d69-8440-1a656906d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93A4D-333D-4B4D-AB3C-82342BE5F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F1862-3CF5-4B37-850B-1F86F5D2AD6D}">
  <ds:schemaRefs>
    <ds:schemaRef ds:uri="http://schemas.microsoft.com/office/2006/metadata/properties"/>
    <ds:schemaRef ds:uri="http://schemas.microsoft.com/office/infopath/2007/PartnerControls"/>
    <ds:schemaRef ds:uri="aae81d8f-6948-4d69-8440-1a656906d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3</cp:revision>
  <dcterms:created xsi:type="dcterms:W3CDTF">2025-02-03T11:07:00Z</dcterms:created>
  <dcterms:modified xsi:type="dcterms:W3CDTF">2025-02-03T11:09:00Z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0x010100934540DE9842DC4B981C039567FD03F7</vt:lpwstr>
  </property>
</Properties>
</file>